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D1AB2" w14:textId="715B86E5" w:rsidR="00F40BC6" w:rsidRDefault="00226550" w:rsidP="00F40BC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69DD40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6pt;height:81.6pt">
            <v:imagedata r:id="rId8" o:title=""/>
            <o:lock v:ext="edit" ungrouping="t" rotation="t" cropping="t" verticies="t" text="t" grouping="t"/>
            <o:signatureline v:ext="edit" id="{FB9CC549-54D1-4E19-9193-9B3C4E832F6D}" provid="{00000000-0000-0000-0000-000000000000}" issignatureline="t"/>
          </v:shape>
        </w:pict>
      </w:r>
    </w:p>
    <w:p w14:paraId="6A4D1C50" w14:textId="0E9DF18C" w:rsidR="00143FD2" w:rsidRDefault="00226550" w:rsidP="00143FD2">
      <w:pPr>
        <w:spacing w:after="0" w:line="360" w:lineRule="auto"/>
        <w:ind w:left="476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5F5302C4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353C52DD-DB58-41D8-837D-6FF268E479AA}" provid="{00000000-0000-0000-0000-000000000000}" o:suggestedsigner="ОДОБРЯВАМ" o:suggestedsigner2="................." issignatureline="t"/>
          </v:shape>
        </w:pict>
      </w:r>
    </w:p>
    <w:p w14:paraId="65F5D37D" w14:textId="77777777" w:rsidR="00F40BC6" w:rsidRPr="00F40BC6" w:rsidRDefault="00F40BC6" w:rsidP="00F40BC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40BC6">
        <w:rPr>
          <w:rFonts w:ascii="Times New Roman" w:hAnsi="Times New Roman"/>
          <w:b/>
          <w:sz w:val="24"/>
          <w:szCs w:val="24"/>
        </w:rPr>
        <w:t xml:space="preserve">ДО </w:t>
      </w:r>
    </w:p>
    <w:p w14:paraId="2AED04F9" w14:textId="20912A52" w:rsidR="00143FD2" w:rsidRPr="00B00AA7" w:rsidRDefault="00143FD2" w:rsidP="00143FD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43FD2">
        <w:rPr>
          <w:rFonts w:ascii="Times New Roman" w:hAnsi="Times New Roman"/>
          <w:b/>
          <w:sz w:val="24"/>
          <w:szCs w:val="24"/>
        </w:rPr>
        <w:t>Г-Н</w:t>
      </w:r>
      <w:r w:rsidR="00396B3F">
        <w:rPr>
          <w:rFonts w:ascii="Times New Roman" w:hAnsi="Times New Roman"/>
          <w:b/>
          <w:sz w:val="24"/>
          <w:szCs w:val="24"/>
        </w:rPr>
        <w:t>/Г-ЖО</w:t>
      </w:r>
      <w:r w:rsidRPr="00143FD2">
        <w:rPr>
          <w:rFonts w:ascii="Times New Roman" w:hAnsi="Times New Roman"/>
          <w:b/>
          <w:sz w:val="24"/>
          <w:szCs w:val="24"/>
        </w:rPr>
        <w:t xml:space="preserve"> </w:t>
      </w:r>
      <w:r w:rsidR="004C0AFD">
        <w:rPr>
          <w:rFonts w:ascii="Times New Roman" w:hAnsi="Times New Roman"/>
          <w:b/>
          <w:sz w:val="24"/>
          <w:szCs w:val="24"/>
        </w:rPr>
        <w:t>………..</w:t>
      </w:r>
    </w:p>
    <w:p w14:paraId="2A78C2FA" w14:textId="15404E47" w:rsidR="004C0AFD" w:rsidRDefault="004C0AFD" w:rsidP="00143FD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РЪКОВОДИТЕЛ НА УО НА </w:t>
      </w:r>
      <w:r w:rsidR="006E4394">
        <w:rPr>
          <w:rFonts w:ascii="Times New Roman" w:hAnsi="Times New Roman"/>
          <w:b/>
          <w:sz w:val="24"/>
          <w:szCs w:val="24"/>
        </w:rPr>
        <w:t>ПХОМП</w:t>
      </w:r>
    </w:p>
    <w:p w14:paraId="540A5F85" w14:textId="2CFF5E7D" w:rsidR="00423031" w:rsidRDefault="00423031" w:rsidP="00143FD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D8ADD6" w14:textId="2291CF13" w:rsidR="00423031" w:rsidRDefault="00423031" w:rsidP="00143FD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C1C7B2" w14:textId="77777777" w:rsidR="00423031" w:rsidRDefault="00423031" w:rsidP="00143FD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E19F27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>Д О К Л А Д</w:t>
      </w:r>
    </w:p>
    <w:p w14:paraId="30A399F3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от </w:t>
      </w:r>
    </w:p>
    <w:p w14:paraId="0F55BFA5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>…………………………………………………..</w:t>
      </w:r>
    </w:p>
    <w:p w14:paraId="67A5D18A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816A5D">
        <w:rPr>
          <w:rFonts w:ascii="Times New Roman" w:eastAsia="Times New Roman" w:hAnsi="Times New Roman"/>
          <w:i/>
          <w:sz w:val="20"/>
          <w:szCs w:val="20"/>
          <w:lang w:eastAsia="bg-BG"/>
        </w:rPr>
        <w:t>/служител по нередности/</w:t>
      </w:r>
    </w:p>
    <w:p w14:paraId="5F64889A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2ED9643F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4E798BB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Г-Н/Г-ЖО ……………….,</w:t>
      </w:r>
    </w:p>
    <w:p w14:paraId="23DB2197" w14:textId="19DABA0B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/>
          <w:i/>
          <w:sz w:val="20"/>
          <w:szCs w:val="20"/>
          <w:lang w:val="en-US" w:eastAsia="bg-BG"/>
        </w:rPr>
      </w:pPr>
      <w:r w:rsidRPr="00816A5D">
        <w:rPr>
          <w:rFonts w:ascii="Times New Roman" w:eastAsia="Times New Roman" w:hAnsi="Times New Roman"/>
          <w:i/>
          <w:sz w:val="20"/>
          <w:szCs w:val="20"/>
          <w:lang w:val="en-US" w:eastAsia="bg-BG"/>
        </w:rPr>
        <w:t>(</w:t>
      </w:r>
      <w:r w:rsidRPr="00816A5D">
        <w:rPr>
          <w:rFonts w:ascii="Times New Roman" w:eastAsia="Times New Roman" w:hAnsi="Times New Roman"/>
          <w:i/>
          <w:sz w:val="20"/>
          <w:szCs w:val="20"/>
          <w:lang w:eastAsia="bg-BG"/>
        </w:rPr>
        <w:t>Име на Ръководителя на УО</w:t>
      </w:r>
      <w:r w:rsidRPr="00816A5D">
        <w:rPr>
          <w:rFonts w:ascii="Times New Roman" w:eastAsia="Times New Roman" w:hAnsi="Times New Roman"/>
          <w:i/>
          <w:sz w:val="20"/>
          <w:szCs w:val="20"/>
          <w:lang w:val="en-US" w:eastAsia="bg-BG"/>
        </w:rPr>
        <w:t>)</w:t>
      </w:r>
    </w:p>
    <w:p w14:paraId="28A467A9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14:paraId="44466D08" w14:textId="4C4461FA" w:rsidR="00816A5D" w:rsidRPr="00816A5D" w:rsidRDefault="00816A5D" w:rsidP="00311E1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sz w:val="24"/>
          <w:szCs w:val="24"/>
          <w:lang w:eastAsia="bg-BG"/>
        </w:rPr>
        <w:t xml:space="preserve">На вашето внимание, представям информация за напредъка по изпълнението на дейностите по извършваните проверки, по постъпилите сигнали за нередности, с оглед осигуряване спазването на нормативно установените срокове в чл. 10, ал. 2 и ал. 3 от </w:t>
      </w:r>
      <w:bookmarkStart w:id="0" w:name="_Hlk143072562"/>
      <w:r w:rsidR="00311E11" w:rsidRPr="00311E11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Наредбата за администриране на нередности по Европейските фондове при споделено управление, приета с ПМС № 111 от 10.08.2023 г.</w:t>
      </w:r>
      <w:bookmarkEnd w:id="0"/>
      <w:r w:rsidR="00311E11" w:rsidRPr="00311E1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57A6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311E11" w:rsidRPr="00311E11">
        <w:rPr>
          <w:rFonts w:ascii="Times New Roman" w:eastAsia="Times New Roman" w:hAnsi="Times New Roman"/>
          <w:sz w:val="24"/>
          <w:szCs w:val="24"/>
          <w:lang w:eastAsia="bg-BG"/>
        </w:rPr>
        <w:t>обн. ДВ, бр.</w:t>
      </w:r>
      <w:r w:rsidR="00F857A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11E11" w:rsidRPr="00311E11">
        <w:rPr>
          <w:rFonts w:ascii="Times New Roman" w:eastAsia="Times New Roman" w:hAnsi="Times New Roman"/>
          <w:sz w:val="24"/>
          <w:szCs w:val="24"/>
          <w:lang w:eastAsia="bg-BG"/>
        </w:rPr>
        <w:t>70 от 15 август 2023 г.</w:t>
      </w:r>
      <w:r w:rsidR="00F857A6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</w:p>
    <w:p w14:paraId="5CD196AF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I. </w:t>
      </w: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>Подлежащи на приключване сигнали за нередности през месец …………… г.</w:t>
      </w:r>
    </w:p>
    <w:p w14:paraId="6F8E9C0D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0"/>
          <w:szCs w:val="20"/>
          <w:lang w:val="en-US" w:eastAsia="bg-BG"/>
        </w:rPr>
      </w:pPr>
      <w:r w:rsidRPr="00816A5D">
        <w:rPr>
          <w:rFonts w:ascii="Times New Roman" w:eastAsia="Times New Roman" w:hAnsi="Times New Roman"/>
          <w:i/>
          <w:sz w:val="20"/>
          <w:szCs w:val="20"/>
          <w:lang w:val="en-US" w:eastAsia="bg-BG"/>
        </w:rPr>
        <w:t>(</w:t>
      </w:r>
      <w:r w:rsidRPr="00816A5D">
        <w:rPr>
          <w:rFonts w:ascii="Times New Roman" w:eastAsia="Times New Roman" w:hAnsi="Times New Roman"/>
          <w:i/>
          <w:sz w:val="20"/>
          <w:szCs w:val="20"/>
          <w:lang w:eastAsia="bg-BG"/>
        </w:rPr>
        <w:t>Посочва се информация за сигналите за изминалия месец</w:t>
      </w:r>
      <w:r w:rsidRPr="00816A5D">
        <w:rPr>
          <w:rFonts w:ascii="Times New Roman" w:eastAsia="Times New Roman" w:hAnsi="Times New Roman"/>
          <w:i/>
          <w:sz w:val="20"/>
          <w:szCs w:val="20"/>
          <w:lang w:val="en-US" w:eastAsia="bg-BG"/>
        </w:rPr>
        <w:t>)</w:t>
      </w: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1984"/>
        <w:gridCol w:w="1560"/>
        <w:gridCol w:w="1559"/>
        <w:gridCol w:w="1701"/>
        <w:gridCol w:w="1276"/>
      </w:tblGrid>
      <w:tr w:rsidR="00816A5D" w:rsidRPr="00816A5D" w14:paraId="48C71F61" w14:textId="77777777" w:rsidTr="00410405">
        <w:trPr>
          <w:trHeight w:val="14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4D058ED1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№ на сигнала за нередност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6944B793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Вид на сигнала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0C435F77" w14:textId="09055874" w:rsidR="00816A5D" w:rsidRPr="00816A5D" w:rsidRDefault="00816A5D" w:rsidP="006E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Номер на </w:t>
            </w:r>
            <w:r w:rsidR="006E4394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договора за БФП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0FB222A3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Дата на регистрация в деловодната система/ номер на писмото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3FE788DA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Срок за проверка (дата)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3079F188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Удължаване на срока на проверка с одобрен от РУО доклад (да/не)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5133BC2E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Състояние на сигнала (активен/приключен/анулиран)</w:t>
            </w:r>
          </w:p>
        </w:tc>
      </w:tr>
      <w:tr w:rsidR="00816A5D" w:rsidRPr="00816A5D" w14:paraId="5705F66F" w14:textId="77777777" w:rsidTr="00410405">
        <w:trPr>
          <w:trHeight w:val="4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B0F2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FEC2F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B0BA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8765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ED89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4AF3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5699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</w:tbl>
    <w:p w14:paraId="1ACBEBC6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C20D08A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E44EE11" w14:textId="4891D048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sz w:val="24"/>
          <w:szCs w:val="24"/>
          <w:lang w:eastAsia="bg-BG"/>
        </w:rPr>
        <w:t xml:space="preserve">Всички сигнали за нередности са приключени в нормативно установените срокове в чл. 10, ал. 2 и ал. 3 от </w:t>
      </w:r>
      <w:r w:rsidR="00311E11" w:rsidRPr="00311E11">
        <w:rPr>
          <w:rFonts w:ascii="Times New Roman" w:eastAsia="Times New Roman" w:hAnsi="Times New Roman"/>
          <w:sz w:val="24"/>
          <w:szCs w:val="24"/>
          <w:lang w:eastAsia="bg-BG"/>
        </w:rPr>
        <w:t xml:space="preserve">Наредбата за администриране на нередности по Европейските фондове при споделено управление, приета с ПМС № 111 от 10.08.2023 г. </w:t>
      </w:r>
      <w:r w:rsidR="00F857A6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311E11" w:rsidRPr="00311E11">
        <w:rPr>
          <w:rFonts w:ascii="Times New Roman" w:eastAsia="Times New Roman" w:hAnsi="Times New Roman"/>
          <w:sz w:val="24"/>
          <w:szCs w:val="24"/>
          <w:lang w:eastAsia="bg-BG"/>
        </w:rPr>
        <w:t>обн. ДВ, бр.</w:t>
      </w:r>
      <w:r w:rsidR="00F857A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11E11" w:rsidRPr="00311E11">
        <w:rPr>
          <w:rFonts w:ascii="Times New Roman" w:eastAsia="Times New Roman" w:hAnsi="Times New Roman"/>
          <w:sz w:val="24"/>
          <w:szCs w:val="24"/>
          <w:lang w:eastAsia="bg-BG"/>
        </w:rPr>
        <w:t>70 от 15 август 2023 г.</w:t>
      </w:r>
      <w:r w:rsidR="00F857A6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311E11" w:rsidRPr="00311E11" w:rsidDel="00311E1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816A5D">
        <w:rPr>
          <w:rFonts w:ascii="Times New Roman" w:eastAsia="Times New Roman" w:hAnsi="Times New Roman"/>
          <w:sz w:val="24"/>
          <w:szCs w:val="24"/>
          <w:lang w:val="en-US" w:eastAsia="bg-BG"/>
        </w:rPr>
        <w:t>(</w:t>
      </w:r>
      <w:r w:rsidRPr="00816A5D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 че даден сигнал не е приключен в нормативно определените срокове, се посочва номер на сигнал за нередност</w:t>
      </w:r>
      <w:r w:rsidRPr="00816A5D">
        <w:rPr>
          <w:rFonts w:ascii="Times New Roman" w:eastAsia="Times New Roman" w:hAnsi="Times New Roman"/>
          <w:sz w:val="24"/>
          <w:szCs w:val="24"/>
          <w:lang w:val="en-US" w:eastAsia="bg-BG"/>
        </w:rPr>
        <w:t>)</w:t>
      </w:r>
      <w:r w:rsidRPr="00816A5D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8B7310D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6E19A63" w14:textId="6D47E8A3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II. </w:t>
      </w: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със статус „активен</w:t>
      </w:r>
      <w:proofErr w:type="gramStart"/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  <w:r w:rsidR="006E4394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към</w:t>
      </w:r>
      <w:proofErr w:type="gramEnd"/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01...20.. г.</w:t>
      </w:r>
    </w:p>
    <w:p w14:paraId="07EC9991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816A5D">
        <w:rPr>
          <w:rFonts w:ascii="Times New Roman" w:eastAsia="Times New Roman" w:hAnsi="Times New Roman"/>
          <w:i/>
          <w:sz w:val="20"/>
          <w:szCs w:val="20"/>
          <w:lang w:eastAsia="bg-BG"/>
        </w:rPr>
        <w:t>(Посочва се информация за всички активни сигнали към посочената дата)</w:t>
      </w: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843"/>
        <w:gridCol w:w="1985"/>
        <w:gridCol w:w="1842"/>
        <w:gridCol w:w="1991"/>
      </w:tblGrid>
      <w:tr w:rsidR="00816A5D" w:rsidRPr="00816A5D" w14:paraId="18D221A8" w14:textId="77777777" w:rsidTr="00410405">
        <w:trPr>
          <w:trHeight w:val="149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1ACBFBBC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№ на сигнала за нередност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1E852DA5" w14:textId="44D2FD72" w:rsidR="00816A5D" w:rsidRPr="00816A5D" w:rsidRDefault="00816A5D" w:rsidP="006E4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Номер на </w:t>
            </w:r>
            <w:r w:rsidR="006E4394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договора за БФП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7634DE51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Източник на сигнала (УО - финансова корекция/външен сигнал/служител на УО)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6541BF49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Дата на регистрация в деловодната система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26544915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Срок за проверка (дата)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0A84843F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Удължаване на срока на проверка с одобрен от РУО доклад (да/не)</w:t>
            </w:r>
          </w:p>
        </w:tc>
      </w:tr>
      <w:tr w:rsidR="00816A5D" w:rsidRPr="00816A5D" w14:paraId="160F0C65" w14:textId="77777777" w:rsidTr="00410405">
        <w:trPr>
          <w:trHeight w:val="441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E96B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4A156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368E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F62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3793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EC5A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 </w:t>
            </w:r>
          </w:p>
        </w:tc>
      </w:tr>
    </w:tbl>
    <w:p w14:paraId="5A5B2E0B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025467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F6CEFA7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III.</w:t>
      </w: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Подлежащи на приключване сигнали за месец ……………………..</w:t>
      </w:r>
    </w:p>
    <w:p w14:paraId="01329371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i/>
          <w:sz w:val="24"/>
          <w:szCs w:val="24"/>
          <w:lang w:eastAsia="bg-BG"/>
        </w:rPr>
        <w:t>(Посочва се информация за сигналите, подлежащи на приключване за текущия месец)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1790"/>
        <w:gridCol w:w="1895"/>
        <w:gridCol w:w="1701"/>
        <w:gridCol w:w="2127"/>
      </w:tblGrid>
      <w:tr w:rsidR="00816A5D" w:rsidRPr="00816A5D" w14:paraId="66CBB13B" w14:textId="77777777" w:rsidTr="00410405">
        <w:trPr>
          <w:trHeight w:val="1635"/>
        </w:trPr>
        <w:tc>
          <w:tcPr>
            <w:tcW w:w="993" w:type="dxa"/>
            <w:shd w:val="clear" w:color="auto" w:fill="A6A6A6"/>
            <w:hideMark/>
          </w:tcPr>
          <w:p w14:paraId="0C4F0B41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№ на сигнала за нередност</w:t>
            </w:r>
          </w:p>
        </w:tc>
        <w:tc>
          <w:tcPr>
            <w:tcW w:w="1985" w:type="dxa"/>
            <w:shd w:val="clear" w:color="auto" w:fill="A6A6A6"/>
            <w:hideMark/>
          </w:tcPr>
          <w:p w14:paraId="4F6F6EBE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Вид на сигнала</w:t>
            </w:r>
          </w:p>
        </w:tc>
        <w:tc>
          <w:tcPr>
            <w:tcW w:w="1790" w:type="dxa"/>
            <w:shd w:val="clear" w:color="auto" w:fill="A6A6A6"/>
            <w:hideMark/>
          </w:tcPr>
          <w:p w14:paraId="00F841DC" w14:textId="21E6AC8F" w:rsidR="00816A5D" w:rsidRPr="00816A5D" w:rsidRDefault="006E4394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6E4394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Номер на договора за БФП</w:t>
            </w:r>
          </w:p>
        </w:tc>
        <w:tc>
          <w:tcPr>
            <w:tcW w:w="1895" w:type="dxa"/>
            <w:shd w:val="clear" w:color="auto" w:fill="A6A6A6"/>
            <w:hideMark/>
          </w:tcPr>
          <w:p w14:paraId="4F035403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Дата на регистрация в деловодната система/номер на писмото</w:t>
            </w:r>
          </w:p>
        </w:tc>
        <w:tc>
          <w:tcPr>
            <w:tcW w:w="1701" w:type="dxa"/>
            <w:shd w:val="clear" w:color="auto" w:fill="A6A6A6"/>
            <w:hideMark/>
          </w:tcPr>
          <w:p w14:paraId="4DBACEAF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Срок за проверка (дата)</w:t>
            </w:r>
          </w:p>
        </w:tc>
        <w:tc>
          <w:tcPr>
            <w:tcW w:w="2127" w:type="dxa"/>
            <w:shd w:val="clear" w:color="auto" w:fill="A6A6A6"/>
            <w:hideMark/>
          </w:tcPr>
          <w:p w14:paraId="1297DB7B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816A5D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Удължаване на срока на проверка с одобрен от РУО доклад (да/не)</w:t>
            </w:r>
          </w:p>
        </w:tc>
      </w:tr>
      <w:tr w:rsidR="00816A5D" w:rsidRPr="00816A5D" w14:paraId="14E109B2" w14:textId="77777777" w:rsidTr="00410405">
        <w:trPr>
          <w:trHeight w:val="300"/>
        </w:trPr>
        <w:tc>
          <w:tcPr>
            <w:tcW w:w="993" w:type="dxa"/>
            <w:shd w:val="clear" w:color="auto" w:fill="auto"/>
          </w:tcPr>
          <w:p w14:paraId="2F5B2370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985" w:type="dxa"/>
            <w:shd w:val="clear" w:color="auto" w:fill="auto"/>
          </w:tcPr>
          <w:p w14:paraId="566B54F4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green"/>
                <w:lang w:eastAsia="bg-BG"/>
              </w:rPr>
            </w:pPr>
          </w:p>
        </w:tc>
        <w:tc>
          <w:tcPr>
            <w:tcW w:w="1790" w:type="dxa"/>
            <w:shd w:val="clear" w:color="auto" w:fill="auto"/>
          </w:tcPr>
          <w:p w14:paraId="6EA7099A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95" w:type="dxa"/>
            <w:shd w:val="clear" w:color="auto" w:fill="auto"/>
          </w:tcPr>
          <w:p w14:paraId="1928478B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14:paraId="394D56DE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2127" w:type="dxa"/>
            <w:shd w:val="clear" w:color="auto" w:fill="auto"/>
          </w:tcPr>
          <w:p w14:paraId="670A6567" w14:textId="77777777" w:rsidR="00816A5D" w:rsidRPr="00816A5D" w:rsidRDefault="00816A5D" w:rsidP="008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</w:tbl>
    <w:p w14:paraId="183DAD03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14:paraId="1122FA2D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5E438AA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Г-Н/Г-ЖО,</w:t>
      </w:r>
    </w:p>
    <w:p w14:paraId="1F5E7A99" w14:textId="7DFEE590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816A5D">
        <w:rPr>
          <w:rFonts w:ascii="Times New Roman" w:eastAsia="Times New Roman" w:hAnsi="Times New Roman"/>
          <w:i/>
          <w:sz w:val="20"/>
          <w:szCs w:val="20"/>
          <w:lang w:eastAsia="bg-BG"/>
        </w:rPr>
        <w:t>(Име на Ръководителя на УО)</w:t>
      </w:r>
    </w:p>
    <w:p w14:paraId="0691F2D6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</w:p>
    <w:p w14:paraId="281DB883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Във връзка с изтичането на срока за приключване на сигналите за нередности, посочени в т.</w:t>
      </w:r>
      <w:r w:rsidRPr="00816A5D">
        <w:rPr>
          <w:rFonts w:ascii="Times New Roman" w:eastAsia="Times New Roman" w:hAnsi="Times New Roman"/>
          <w:sz w:val="24"/>
          <w:szCs w:val="24"/>
          <w:lang w:val="en-US" w:eastAsia="bg-BG"/>
        </w:rPr>
        <w:t>III</w:t>
      </w:r>
      <w:r w:rsidRPr="00816A5D">
        <w:rPr>
          <w:rFonts w:ascii="Times New Roman" w:eastAsia="Times New Roman" w:hAnsi="Times New Roman"/>
          <w:sz w:val="24"/>
          <w:szCs w:val="24"/>
          <w:lang w:eastAsia="bg-BG"/>
        </w:rPr>
        <w:t xml:space="preserve"> от настоящия доклад, предлагам изготвяне и издаване на решения за определяне на финансови корекции или на решения за приключване на производството по определяне на финансови корекции, съответно изготвяне и издаване на първа писмена оценка за липса/наличие на нередност в срок.</w:t>
      </w:r>
    </w:p>
    <w:p w14:paraId="7C62C248" w14:textId="60037F53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случай, че срокът на проверката по сигнали за нередности не е удължаван и при фактическата и правната сложност на случая, служителят по нередности, на който е възложена проверката, ще изготви мотивиран доклад относно необходимост от удължаване на срока за администриране на сигнала за нередност на основание чл. 10, ал. 3 от </w:t>
      </w:r>
      <w:r w:rsidR="00311E11">
        <w:rPr>
          <w:rFonts w:ascii="Times New Roman" w:eastAsia="Times New Roman" w:hAnsi="Times New Roman"/>
          <w:i/>
          <w:sz w:val="24"/>
          <w:szCs w:val="24"/>
          <w:lang w:eastAsia="bg-BG"/>
        </w:rPr>
        <w:t>НАНЕФСУ</w:t>
      </w:r>
      <w:r w:rsidR="00311E11" w:rsidRPr="00816A5D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816A5D">
        <w:rPr>
          <w:rFonts w:ascii="Times New Roman" w:eastAsia="Times New Roman" w:hAnsi="Times New Roman"/>
          <w:i/>
          <w:sz w:val="24"/>
          <w:szCs w:val="24"/>
          <w:lang w:eastAsia="bg-BG"/>
        </w:rPr>
        <w:t>и ще Ви го представи за одобрение.</w:t>
      </w:r>
    </w:p>
    <w:p w14:paraId="73C440D6" w14:textId="7F675514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16A5D">
        <w:rPr>
          <w:rFonts w:ascii="Times New Roman" w:eastAsia="Times New Roman" w:hAnsi="Times New Roman"/>
          <w:sz w:val="24"/>
          <w:szCs w:val="24"/>
          <w:lang w:eastAsia="bg-BG"/>
        </w:rPr>
        <w:t xml:space="preserve">В тези случаи докладването относно спазването на срока по чл. 10, ал. 3 от </w:t>
      </w:r>
      <w:r w:rsidR="00311E11">
        <w:rPr>
          <w:rFonts w:ascii="Times New Roman" w:eastAsia="Times New Roman" w:hAnsi="Times New Roman"/>
          <w:sz w:val="24"/>
          <w:szCs w:val="24"/>
          <w:lang w:eastAsia="bg-BG"/>
        </w:rPr>
        <w:t>НАНЕФСУ</w:t>
      </w:r>
      <w:r w:rsidR="00311E11" w:rsidRPr="00816A5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816A5D">
        <w:rPr>
          <w:rFonts w:ascii="Times New Roman" w:eastAsia="Times New Roman" w:hAnsi="Times New Roman"/>
          <w:sz w:val="24"/>
          <w:szCs w:val="24"/>
          <w:lang w:eastAsia="bg-BG"/>
        </w:rPr>
        <w:t>за приключване на сигналите за нередности с удължен срок ще се осъществи в последващите доклади.</w:t>
      </w:r>
    </w:p>
    <w:p w14:paraId="4AF8352C" w14:textId="77777777" w:rsidR="00816A5D" w:rsidRPr="00816A5D" w:rsidRDefault="00816A5D" w:rsidP="00816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1EAA038" w14:textId="77777777" w:rsidR="00F40BC6" w:rsidRPr="00C25EA0" w:rsidRDefault="00F40BC6" w:rsidP="00214CCB">
      <w:pPr>
        <w:spacing w:after="0" w:line="360" w:lineRule="auto"/>
        <w:ind w:firstLine="680"/>
        <w:rPr>
          <w:rFonts w:ascii="Times New Roman" w:hAnsi="Times New Roman"/>
          <w:sz w:val="24"/>
          <w:szCs w:val="24"/>
        </w:rPr>
      </w:pPr>
      <w:r w:rsidRPr="00C25EA0">
        <w:rPr>
          <w:rFonts w:ascii="Times New Roman" w:hAnsi="Times New Roman"/>
          <w:sz w:val="24"/>
          <w:szCs w:val="24"/>
        </w:rPr>
        <w:t>С уважение,</w:t>
      </w:r>
    </w:p>
    <w:p w14:paraId="5FD54A20" w14:textId="26AEFA28" w:rsidR="00F06B4E" w:rsidRPr="00F06B4E" w:rsidRDefault="00226550" w:rsidP="00816A5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604BDA48">
          <v:shape id="_x0000_i1027" type="#_x0000_t75" alt="Microsoft Office Signature Line..." style="width:193.8pt;height:95.4pt">
            <v:imagedata r:id="rId8" o:title=""/>
            <o:lock v:ext="edit" ungrouping="t" rotation="t" cropping="t" verticies="t" text="t" grouping="t"/>
            <o:signatureline v:ext="edit" id="{23C91165-A0E0-4FD1-BAB4-FFCC94AB1345}" provid="{00000000-0000-0000-0000-000000000000}" issignatureline="t"/>
          </v:shape>
        </w:pict>
      </w:r>
    </w:p>
    <w:p w14:paraId="7E211AB4" w14:textId="77777777" w:rsidR="00F06B4E" w:rsidRPr="00F06B4E" w:rsidRDefault="00F06B4E" w:rsidP="00F06B4E">
      <w:pPr>
        <w:rPr>
          <w:rFonts w:ascii="Times New Roman" w:hAnsi="Times New Roman"/>
          <w:sz w:val="24"/>
          <w:szCs w:val="24"/>
        </w:rPr>
      </w:pPr>
    </w:p>
    <w:p w14:paraId="45C018B0" w14:textId="77777777" w:rsidR="00F06B4E" w:rsidRPr="00F06B4E" w:rsidRDefault="00F06B4E" w:rsidP="00F06B4E">
      <w:pPr>
        <w:rPr>
          <w:rFonts w:ascii="Times New Roman" w:hAnsi="Times New Roman"/>
          <w:sz w:val="24"/>
          <w:szCs w:val="24"/>
        </w:rPr>
      </w:pPr>
    </w:p>
    <w:p w14:paraId="62B28809" w14:textId="2B48E476" w:rsidR="00F06B4E" w:rsidRPr="00F06B4E" w:rsidRDefault="00F06B4E" w:rsidP="00F06B4E">
      <w:pPr>
        <w:rPr>
          <w:rFonts w:ascii="Times New Roman" w:hAnsi="Times New Roman"/>
          <w:sz w:val="24"/>
          <w:szCs w:val="24"/>
        </w:rPr>
      </w:pPr>
    </w:p>
    <w:p w14:paraId="49CEBB81" w14:textId="50B786C1" w:rsidR="005A2775" w:rsidRPr="00F06B4E" w:rsidRDefault="005A2775" w:rsidP="00F06B4E">
      <w:pPr>
        <w:jc w:val="right"/>
        <w:rPr>
          <w:rFonts w:ascii="Times New Roman" w:hAnsi="Times New Roman"/>
          <w:sz w:val="24"/>
          <w:szCs w:val="24"/>
        </w:rPr>
      </w:pPr>
    </w:p>
    <w:sectPr w:rsidR="005A2775" w:rsidRPr="00F06B4E" w:rsidSect="00FE7B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56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E8E33" w14:textId="77777777" w:rsidR="0003572E" w:rsidRDefault="0003572E" w:rsidP="00355E8E">
      <w:pPr>
        <w:spacing w:after="0" w:line="240" w:lineRule="auto"/>
      </w:pPr>
      <w:r>
        <w:separator/>
      </w:r>
    </w:p>
  </w:endnote>
  <w:endnote w:type="continuationSeparator" w:id="0">
    <w:p w14:paraId="40572265" w14:textId="77777777" w:rsidR="0003572E" w:rsidRDefault="0003572E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09ECF" w14:textId="77777777" w:rsidR="00B17073" w:rsidRDefault="00B17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E5F0B" w14:textId="73539BEE" w:rsidR="006323AB" w:rsidRPr="005A2775" w:rsidRDefault="005A2775" w:rsidP="005A2775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226550">
      <w:rPr>
        <w:rFonts w:ascii="Times New Roman" w:hAnsi="Times New Roman"/>
        <w:bCs/>
        <w:noProof/>
        <w:sz w:val="18"/>
        <w:szCs w:val="18"/>
      </w:rPr>
      <w:t>3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226550">
      <w:rPr>
        <w:rFonts w:ascii="Times New Roman" w:hAnsi="Times New Roman"/>
        <w:bCs/>
        <w:noProof/>
        <w:sz w:val="18"/>
        <w:szCs w:val="18"/>
      </w:rPr>
      <w:t>3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72210C59" w14:textId="77777777" w:rsidR="006323AB" w:rsidRDefault="006323AB" w:rsidP="006323AB">
    <w:pPr>
      <w:pStyle w:val="Footer"/>
    </w:pPr>
  </w:p>
  <w:p w14:paraId="78E3AD23" w14:textId="77777777" w:rsidR="0002187E" w:rsidRDefault="000218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E0BFB" w14:textId="77777777" w:rsidR="00800E54" w:rsidRDefault="00800E54" w:rsidP="00800E54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46E9247E" w14:textId="77777777" w:rsidR="006E4394" w:rsidRPr="006E4394" w:rsidRDefault="006E4394" w:rsidP="006E4394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6E4394">
      <w:rPr>
        <w:rFonts w:ascii="Times New Roman" w:hAnsi="Times New Roman"/>
        <w:sz w:val="18"/>
        <w:szCs w:val="18"/>
      </w:rPr>
      <w:t>София, ул. Триадица № 2, тел. 02/9350550, факс 02/9861198</w:t>
    </w:r>
  </w:p>
  <w:p w14:paraId="7929C738" w14:textId="77777777" w:rsidR="006E4394" w:rsidRPr="006E4394" w:rsidRDefault="006E4394" w:rsidP="006E4394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6E4394">
      <w:rPr>
        <w:rFonts w:ascii="Times New Roman" w:hAnsi="Times New Roman"/>
        <w:sz w:val="18"/>
        <w:szCs w:val="18"/>
      </w:rPr>
      <w:t>ok@asp.government.bg</w:t>
    </w:r>
  </w:p>
  <w:p w14:paraId="072B3FDF" w14:textId="7E8ECA05" w:rsidR="00800E54" w:rsidRDefault="00800E54" w:rsidP="00800E54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</w:p>
  <w:p w14:paraId="213DF700" w14:textId="77777777" w:rsidR="00800E54" w:rsidRDefault="00800E54" w:rsidP="00800E54">
    <w:pPr>
      <w:tabs>
        <w:tab w:val="center" w:pos="4703"/>
        <w:tab w:val="right" w:pos="9406"/>
      </w:tabs>
      <w:spacing w:after="0" w:line="240" w:lineRule="auto"/>
      <w:rPr>
        <w:rFonts w:ascii="Verdana" w:hAnsi="Verdana"/>
        <w:sz w:val="20"/>
        <w:lang w:val="en-US"/>
      </w:rPr>
    </w:pPr>
  </w:p>
  <w:p w14:paraId="0ECB9AAA" w14:textId="77777777" w:rsidR="00AE3E97" w:rsidRPr="00800E54" w:rsidRDefault="00AE3E97" w:rsidP="00800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59E6A" w14:textId="77777777" w:rsidR="0003572E" w:rsidRDefault="0003572E" w:rsidP="00355E8E">
      <w:pPr>
        <w:spacing w:after="0" w:line="240" w:lineRule="auto"/>
      </w:pPr>
      <w:r>
        <w:separator/>
      </w:r>
    </w:p>
  </w:footnote>
  <w:footnote w:type="continuationSeparator" w:id="0">
    <w:p w14:paraId="1DCC99EA" w14:textId="77777777" w:rsidR="0003572E" w:rsidRDefault="0003572E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90E3F" w14:textId="77777777" w:rsidR="00B17073" w:rsidRDefault="00B17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BF311" w14:textId="77777777" w:rsidR="0002187E" w:rsidRDefault="0002187E">
    <w:pPr>
      <w:pStyle w:val="Header"/>
    </w:pPr>
  </w:p>
  <w:p w14:paraId="54B8B388" w14:textId="77777777" w:rsidR="0002187E" w:rsidRDefault="00021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2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43"/>
      <w:gridCol w:w="1545"/>
      <w:gridCol w:w="2410"/>
      <w:gridCol w:w="2624"/>
    </w:tblGrid>
    <w:tr w:rsidR="00067BD8" w:rsidRPr="00067BD8" w14:paraId="4A499678" w14:textId="77777777" w:rsidTr="00DC24B8">
      <w:trPr>
        <w:trHeight w:val="437"/>
        <w:tblHeader/>
        <w:jc w:val="center"/>
      </w:trPr>
      <w:tc>
        <w:tcPr>
          <w:tcW w:w="334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F362B48" w14:textId="77777777" w:rsidR="00067BD8" w:rsidRPr="00067BD8" w:rsidRDefault="00067BD8" w:rsidP="00067BD8">
          <w:pPr>
            <w:suppressLineNumbers/>
            <w:suppressAutoHyphens/>
            <w:spacing w:after="120" w:line="240" w:lineRule="auto"/>
            <w:jc w:val="center"/>
            <w:rPr>
              <w:rFonts w:ascii="Verdana" w:eastAsia="HG Mincho Light J" w:hAnsi="Verdana"/>
              <w:i/>
              <w:iCs/>
              <w:color w:val="000000"/>
              <w:sz w:val="20"/>
              <w:szCs w:val="20"/>
              <w:lang w:eastAsia="bg-BG"/>
            </w:rPr>
          </w:pPr>
          <w:r w:rsidRPr="00067BD8">
            <w:rPr>
              <w:rFonts w:ascii="Verdana" w:eastAsia="HG Mincho Light J" w:hAnsi="Verdana"/>
              <w:b/>
              <w:color w:val="000000"/>
              <w:sz w:val="20"/>
              <w:szCs w:val="20"/>
              <w:lang w:eastAsia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3955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C271165" w14:textId="44D8B2E6" w:rsidR="00067BD8" w:rsidRPr="00067BD8" w:rsidRDefault="00067BD8" w:rsidP="00067BD8">
          <w:pPr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/>
              <w:i/>
              <w:iCs/>
              <w:color w:val="000000"/>
              <w:sz w:val="20"/>
              <w:szCs w:val="20"/>
              <w:lang w:eastAsia="bg-BG"/>
            </w:rPr>
          </w:pPr>
        </w:p>
      </w:tc>
      <w:tc>
        <w:tcPr>
          <w:tcW w:w="262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1D317EB" w14:textId="2D9BCF19" w:rsidR="00067BD8" w:rsidRPr="00067BD8" w:rsidRDefault="00067BD8" w:rsidP="00067BD8">
          <w:pPr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eastAsia="bg-BG"/>
            </w:rPr>
          </w:pPr>
          <w:r w:rsidRPr="00067BD8">
            <w:rPr>
              <w:rFonts w:ascii="Verdana" w:eastAsia="HG Mincho Light J" w:hAnsi="Verdana"/>
              <w:b/>
              <w:bCs/>
              <w:color w:val="000000"/>
              <w:sz w:val="20"/>
              <w:szCs w:val="20"/>
              <w:lang w:eastAsia="bg-BG"/>
            </w:rPr>
            <w:t>Приложение</w:t>
          </w:r>
          <w:r w:rsidRPr="00067BD8">
            <w:rPr>
              <w:rFonts w:ascii="Verdana" w:eastAsia="HG Mincho Light J" w:hAnsi="Verdana"/>
              <w:b/>
              <w:bCs/>
              <w:color w:val="000000"/>
              <w:sz w:val="20"/>
              <w:szCs w:val="20"/>
              <w:lang w:val="ru-RU" w:eastAsia="bg-BG"/>
            </w:rPr>
            <w:t xml:space="preserve"> </w:t>
          </w:r>
          <w:r w:rsidRPr="00067BD8">
            <w:rPr>
              <w:rFonts w:ascii="Verdana" w:eastAsia="HG Mincho Light J" w:hAnsi="Verdana"/>
              <w:b/>
              <w:bCs/>
              <w:color w:val="000000"/>
              <w:sz w:val="20"/>
              <w:szCs w:val="20"/>
              <w:lang w:eastAsia="bg-BG"/>
            </w:rPr>
            <w:t>10.4.</w:t>
          </w:r>
          <w:r>
            <w:rPr>
              <w:rFonts w:ascii="Verdana" w:eastAsia="HG Mincho Light J" w:hAnsi="Verdana"/>
              <w:b/>
              <w:bCs/>
              <w:color w:val="000000"/>
              <w:sz w:val="20"/>
              <w:szCs w:val="20"/>
              <w:lang w:eastAsia="bg-BG"/>
            </w:rPr>
            <w:t>2</w:t>
          </w:r>
        </w:p>
      </w:tc>
    </w:tr>
    <w:tr w:rsidR="00067BD8" w:rsidRPr="00067BD8" w14:paraId="20362D1A" w14:textId="77777777" w:rsidTr="00DC24B8">
      <w:trPr>
        <w:trHeight w:val="703"/>
        <w:jc w:val="center"/>
      </w:trPr>
      <w:tc>
        <w:tcPr>
          <w:tcW w:w="3343" w:type="dxa"/>
          <w:vMerge/>
          <w:tcBorders>
            <w:left w:val="single" w:sz="2" w:space="0" w:color="000000"/>
          </w:tcBorders>
        </w:tcPr>
        <w:p w14:paraId="041E5C6E" w14:textId="77777777" w:rsidR="00067BD8" w:rsidRPr="00067BD8" w:rsidRDefault="00067BD8" w:rsidP="00067BD8">
          <w:pPr>
            <w:suppressLineNumbers/>
            <w:suppressAutoHyphens/>
            <w:spacing w:after="120" w:line="240" w:lineRule="auto"/>
            <w:jc w:val="center"/>
            <w:rPr>
              <w:rFonts w:ascii="Verdana" w:eastAsia="HG Mincho Light J" w:hAnsi="Verdana"/>
              <w:b/>
              <w:bCs/>
              <w:color w:val="000000"/>
              <w:sz w:val="20"/>
              <w:szCs w:val="20"/>
              <w:lang w:eastAsia="bg-BG"/>
            </w:rPr>
          </w:pPr>
        </w:p>
      </w:tc>
      <w:tc>
        <w:tcPr>
          <w:tcW w:w="6579" w:type="dxa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10FA4E9" w14:textId="21E8B9FF" w:rsidR="00067BD8" w:rsidRPr="00067BD8" w:rsidRDefault="00B17073" w:rsidP="00B17073">
          <w:pPr>
            <w:spacing w:after="0" w:line="240" w:lineRule="auto"/>
            <w:ind w:left="201"/>
            <w:jc w:val="center"/>
            <w:rPr>
              <w:rFonts w:ascii="Verdana" w:eastAsia="Times New Roman" w:hAnsi="Verdana"/>
              <w:b/>
              <w:bCs/>
              <w:i/>
              <w:iCs/>
              <w:sz w:val="20"/>
              <w:szCs w:val="20"/>
              <w:lang w:val="ru-RU"/>
            </w:rPr>
          </w:pPr>
          <w:r>
            <w:rPr>
              <w:rFonts w:ascii="Verdana" w:eastAsia="HG Mincho Light J" w:hAnsi="Verdana"/>
              <w:b/>
              <w:iCs/>
              <w:color w:val="000000"/>
              <w:sz w:val="20"/>
              <w:szCs w:val="20"/>
              <w:lang w:eastAsia="bg-BG"/>
            </w:rPr>
            <w:t>Доклад срок сигнали за нередности</w:t>
          </w:r>
        </w:p>
      </w:tc>
    </w:tr>
    <w:tr w:rsidR="00067BD8" w:rsidRPr="00067BD8" w14:paraId="34019B8C" w14:textId="77777777" w:rsidTr="00DC24B8">
      <w:trPr>
        <w:trHeight w:val="529"/>
        <w:jc w:val="center"/>
      </w:trPr>
      <w:tc>
        <w:tcPr>
          <w:tcW w:w="334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96D0999" w14:textId="77777777" w:rsidR="00067BD8" w:rsidRPr="00067BD8" w:rsidRDefault="00067BD8" w:rsidP="00067BD8">
          <w:pPr>
            <w:suppressLineNumbers/>
            <w:suppressAutoHyphens/>
            <w:spacing w:after="0" w:line="240" w:lineRule="auto"/>
            <w:jc w:val="center"/>
            <w:rPr>
              <w:rFonts w:ascii="Verdana" w:eastAsia="HG Mincho Light J" w:hAnsi="Verdana"/>
              <w:b/>
              <w:bCs/>
              <w:color w:val="000000"/>
              <w:sz w:val="20"/>
              <w:szCs w:val="20"/>
              <w:lang w:eastAsia="bg-BG"/>
            </w:rPr>
          </w:pPr>
        </w:p>
      </w:tc>
      <w:tc>
        <w:tcPr>
          <w:tcW w:w="1545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716138A" w14:textId="0E369F18" w:rsidR="00067BD8" w:rsidRPr="00067BD8" w:rsidRDefault="00067BD8" w:rsidP="00EF62E2">
          <w:pPr>
            <w:suppressLineNumbers/>
            <w:suppressAutoHyphens/>
            <w:spacing w:after="0" w:line="240" w:lineRule="auto"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en-US" w:eastAsia="bg-BG"/>
            </w:rPr>
          </w:pPr>
          <w:bookmarkStart w:id="1" w:name="_GoBack"/>
          <w:bookmarkEnd w:id="1"/>
        </w:p>
      </w:tc>
      <w:tc>
        <w:tcPr>
          <w:tcW w:w="241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4F8709F" w14:textId="77777777" w:rsidR="00067BD8" w:rsidRPr="00067BD8" w:rsidRDefault="00067BD8" w:rsidP="00067BD8">
          <w:pPr>
            <w:spacing w:after="0" w:line="240" w:lineRule="auto"/>
            <w:jc w:val="center"/>
            <w:rPr>
              <w:rFonts w:ascii="Verdana" w:eastAsia="Times New Roman" w:hAnsi="Verdana"/>
              <w:color w:val="000000"/>
              <w:sz w:val="20"/>
              <w:szCs w:val="20"/>
              <w:lang w:val="ru-RU"/>
            </w:rPr>
          </w:pPr>
          <w:r w:rsidRPr="00067BD8">
            <w:rPr>
              <w:rFonts w:ascii="Verdana" w:eastAsia="Times New Roman" w:hAnsi="Verdana"/>
              <w:sz w:val="20"/>
              <w:szCs w:val="20"/>
              <w:lang w:val="ru-RU"/>
            </w:rPr>
            <w:t>Одобрен от:</w:t>
          </w:r>
        </w:p>
        <w:p w14:paraId="3A055549" w14:textId="77777777" w:rsidR="00067BD8" w:rsidRPr="00067BD8" w:rsidRDefault="00067BD8" w:rsidP="00067BD8">
          <w:pPr>
            <w:suppressAutoHyphens/>
            <w:spacing w:after="0" w:line="240" w:lineRule="auto"/>
            <w:jc w:val="center"/>
            <w:rPr>
              <w:rFonts w:ascii="Verdana" w:eastAsia="Times New Roman" w:hAnsi="Verdana"/>
              <w:color w:val="000000"/>
              <w:sz w:val="20"/>
              <w:szCs w:val="20"/>
              <w:lang w:val="ru-RU"/>
            </w:rPr>
          </w:pPr>
          <w:r w:rsidRPr="00067BD8">
            <w:rPr>
              <w:rFonts w:ascii="Verdana" w:eastAsia="Times New Roman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2624" w:type="dxa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CF7DED" w14:textId="11FF1600" w:rsidR="00C47EFC" w:rsidRDefault="00C47EFC" w:rsidP="00C47EFC">
          <w:pPr>
            <w:spacing w:after="160" w:line="256" w:lineRule="auto"/>
            <w:ind w:left="72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</w:rPr>
            <w:t>Дата:</w:t>
          </w:r>
        </w:p>
        <w:p w14:paraId="2E1ECD62" w14:textId="3FADF2CC" w:rsidR="00C47EFC" w:rsidRDefault="00C47EFC" w:rsidP="00C47EFC">
          <w:pPr>
            <w:spacing w:after="160" w:line="256" w:lineRule="auto"/>
            <w:ind w:left="72"/>
            <w:rPr>
              <w:rFonts w:ascii="Verdana" w:hAnsi="Verdana"/>
            </w:rPr>
          </w:pPr>
          <w:r>
            <w:rPr>
              <w:rFonts w:ascii="Verdana" w:hAnsi="Verdana"/>
            </w:rPr>
            <w:t>Заповед:</w:t>
          </w:r>
        </w:p>
        <w:p w14:paraId="193F9941" w14:textId="77777777" w:rsidR="00067BD8" w:rsidRPr="00067BD8" w:rsidRDefault="00067BD8" w:rsidP="00067BD8">
          <w:pPr>
            <w:widowControl w:val="0"/>
            <w:suppressLineNumbers/>
            <w:suppressAutoHyphens/>
            <w:spacing w:before="100" w:beforeAutospacing="1" w:after="100" w:afterAutospacing="1" w:line="259" w:lineRule="auto"/>
            <w:jc w:val="center"/>
            <w:rPr>
              <w:rFonts w:ascii="Verdana" w:hAnsi="Verdana"/>
              <w:sz w:val="20"/>
              <w:szCs w:val="24"/>
            </w:rPr>
          </w:pPr>
        </w:p>
        <w:p w14:paraId="37E70D35" w14:textId="77777777" w:rsidR="00067BD8" w:rsidRPr="00067BD8" w:rsidRDefault="00067BD8" w:rsidP="00067BD8">
          <w:pPr>
            <w:spacing w:after="160" w:line="259" w:lineRule="auto"/>
            <w:ind w:left="72"/>
            <w:rPr>
              <w:rFonts w:ascii="Verdana" w:hAnsi="Verdana"/>
              <w:sz w:val="18"/>
              <w:szCs w:val="18"/>
              <w:lang w:val="en-GB" w:eastAsia="en-GB"/>
            </w:rPr>
          </w:pPr>
          <w:r w:rsidRPr="00067BD8">
            <w:rPr>
              <w:rFonts w:ascii="Verdana" w:hAnsi="Verdana"/>
              <w:sz w:val="18"/>
              <w:szCs w:val="18"/>
            </w:rPr>
            <w:t xml:space="preserve"> </w:t>
          </w:r>
        </w:p>
        <w:p w14:paraId="35F285BE" w14:textId="77777777" w:rsidR="00067BD8" w:rsidRPr="00067BD8" w:rsidRDefault="00067BD8" w:rsidP="00067BD8">
          <w:pPr>
            <w:spacing w:after="0" w:line="240" w:lineRule="auto"/>
            <w:ind w:left="95"/>
            <w:rPr>
              <w:rFonts w:ascii="Verdana" w:eastAsia="Times New Roman" w:hAnsi="Verdana"/>
              <w:color w:val="000000"/>
              <w:sz w:val="20"/>
              <w:szCs w:val="20"/>
              <w:lang w:val="en-US"/>
            </w:rPr>
          </w:pPr>
        </w:p>
      </w:tc>
    </w:tr>
  </w:tbl>
  <w:p w14:paraId="38D6F742" w14:textId="77777777" w:rsidR="00176CBA" w:rsidRPr="004A6B4D" w:rsidRDefault="00176CBA" w:rsidP="009257A1">
    <w:pPr>
      <w:jc w:val="right"/>
      <w:rPr>
        <w:lang w:val="en-US"/>
      </w:rPr>
    </w:pPr>
  </w:p>
  <w:p w14:paraId="197CD6C8" w14:textId="77777777" w:rsidR="00176CBA" w:rsidRPr="00176CBA" w:rsidRDefault="00176CBA" w:rsidP="0086298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47DC13FE"/>
    <w:multiLevelType w:val="hybridMultilevel"/>
    <w:tmpl w:val="93CA5828"/>
    <w:lvl w:ilvl="0" w:tplc="53BA9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2187E"/>
    <w:rsid w:val="00030768"/>
    <w:rsid w:val="00030DCC"/>
    <w:rsid w:val="0003572E"/>
    <w:rsid w:val="0003628B"/>
    <w:rsid w:val="00067BD8"/>
    <w:rsid w:val="000727D9"/>
    <w:rsid w:val="00072FEC"/>
    <w:rsid w:val="00081712"/>
    <w:rsid w:val="00091147"/>
    <w:rsid w:val="00096BA8"/>
    <w:rsid w:val="000A766B"/>
    <w:rsid w:val="000B6428"/>
    <w:rsid w:val="000D5353"/>
    <w:rsid w:val="000E248A"/>
    <w:rsid w:val="000E2C17"/>
    <w:rsid w:val="000E5ED9"/>
    <w:rsid w:val="000F5290"/>
    <w:rsid w:val="001028FE"/>
    <w:rsid w:val="00106D38"/>
    <w:rsid w:val="00142C5C"/>
    <w:rsid w:val="00143FD2"/>
    <w:rsid w:val="00160484"/>
    <w:rsid w:val="00176CBA"/>
    <w:rsid w:val="001772EB"/>
    <w:rsid w:val="001A3E46"/>
    <w:rsid w:val="001B75D3"/>
    <w:rsid w:val="001D40C3"/>
    <w:rsid w:val="001E7BBD"/>
    <w:rsid w:val="002146D9"/>
    <w:rsid w:val="00214CCB"/>
    <w:rsid w:val="0022537D"/>
    <w:rsid w:val="00226550"/>
    <w:rsid w:val="00245525"/>
    <w:rsid w:val="00252042"/>
    <w:rsid w:val="00261864"/>
    <w:rsid w:val="002922B6"/>
    <w:rsid w:val="002938CE"/>
    <w:rsid w:val="002C3B62"/>
    <w:rsid w:val="002D6223"/>
    <w:rsid w:val="003037A2"/>
    <w:rsid w:val="0031072D"/>
    <w:rsid w:val="00311E11"/>
    <w:rsid w:val="00320DAB"/>
    <w:rsid w:val="00325FBE"/>
    <w:rsid w:val="003333B7"/>
    <w:rsid w:val="003411D1"/>
    <w:rsid w:val="00355E8E"/>
    <w:rsid w:val="003746BD"/>
    <w:rsid w:val="00396B3F"/>
    <w:rsid w:val="003A162D"/>
    <w:rsid w:val="003A47D8"/>
    <w:rsid w:val="003C06CE"/>
    <w:rsid w:val="003D27E0"/>
    <w:rsid w:val="003D7DEC"/>
    <w:rsid w:val="003E4678"/>
    <w:rsid w:val="004119D9"/>
    <w:rsid w:val="00423031"/>
    <w:rsid w:val="00436DDD"/>
    <w:rsid w:val="00442CE1"/>
    <w:rsid w:val="004517E3"/>
    <w:rsid w:val="004554BD"/>
    <w:rsid w:val="004564FB"/>
    <w:rsid w:val="00474BB9"/>
    <w:rsid w:val="00491F03"/>
    <w:rsid w:val="004A02F8"/>
    <w:rsid w:val="004A2A75"/>
    <w:rsid w:val="004A6B4D"/>
    <w:rsid w:val="004B141C"/>
    <w:rsid w:val="004C0AFD"/>
    <w:rsid w:val="004E288F"/>
    <w:rsid w:val="004F3FD7"/>
    <w:rsid w:val="005304F7"/>
    <w:rsid w:val="00542EF5"/>
    <w:rsid w:val="005573B2"/>
    <w:rsid w:val="00571C73"/>
    <w:rsid w:val="00581CD8"/>
    <w:rsid w:val="00583075"/>
    <w:rsid w:val="0059112F"/>
    <w:rsid w:val="005A2775"/>
    <w:rsid w:val="005A4C4D"/>
    <w:rsid w:val="005B7714"/>
    <w:rsid w:val="005B7C56"/>
    <w:rsid w:val="005E13C1"/>
    <w:rsid w:val="005F0A51"/>
    <w:rsid w:val="005F7809"/>
    <w:rsid w:val="0061090A"/>
    <w:rsid w:val="00624215"/>
    <w:rsid w:val="0063081E"/>
    <w:rsid w:val="006323AB"/>
    <w:rsid w:val="00646C52"/>
    <w:rsid w:val="00686776"/>
    <w:rsid w:val="00697597"/>
    <w:rsid w:val="006C59DC"/>
    <w:rsid w:val="006C7080"/>
    <w:rsid w:val="006C71B4"/>
    <w:rsid w:val="006D35CC"/>
    <w:rsid w:val="006D5470"/>
    <w:rsid w:val="006E4394"/>
    <w:rsid w:val="00710888"/>
    <w:rsid w:val="00712C76"/>
    <w:rsid w:val="00723460"/>
    <w:rsid w:val="00744838"/>
    <w:rsid w:val="0075270C"/>
    <w:rsid w:val="007776B9"/>
    <w:rsid w:val="007835D2"/>
    <w:rsid w:val="0079367B"/>
    <w:rsid w:val="007A0F0C"/>
    <w:rsid w:val="007A5480"/>
    <w:rsid w:val="007B41FB"/>
    <w:rsid w:val="007C40BF"/>
    <w:rsid w:val="007D2A2B"/>
    <w:rsid w:val="007F2437"/>
    <w:rsid w:val="007F3EDD"/>
    <w:rsid w:val="00800E54"/>
    <w:rsid w:val="00810AA3"/>
    <w:rsid w:val="00810ED6"/>
    <w:rsid w:val="00811FC8"/>
    <w:rsid w:val="00816A5D"/>
    <w:rsid w:val="00820318"/>
    <w:rsid w:val="00822D89"/>
    <w:rsid w:val="00862983"/>
    <w:rsid w:val="008678F3"/>
    <w:rsid w:val="00867BB5"/>
    <w:rsid w:val="00872400"/>
    <w:rsid w:val="00880F82"/>
    <w:rsid w:val="00885B23"/>
    <w:rsid w:val="008B59AA"/>
    <w:rsid w:val="008C35E6"/>
    <w:rsid w:val="008D12D6"/>
    <w:rsid w:val="008D3C70"/>
    <w:rsid w:val="008F2665"/>
    <w:rsid w:val="008F349B"/>
    <w:rsid w:val="009257A1"/>
    <w:rsid w:val="009302C5"/>
    <w:rsid w:val="00943E47"/>
    <w:rsid w:val="009520DC"/>
    <w:rsid w:val="00965FA6"/>
    <w:rsid w:val="00970BF5"/>
    <w:rsid w:val="00976E42"/>
    <w:rsid w:val="009A6B7A"/>
    <w:rsid w:val="009B23C9"/>
    <w:rsid w:val="009D7005"/>
    <w:rsid w:val="009F5276"/>
    <w:rsid w:val="009F627C"/>
    <w:rsid w:val="009F6613"/>
    <w:rsid w:val="00A024E8"/>
    <w:rsid w:val="00A06DB6"/>
    <w:rsid w:val="00A109DA"/>
    <w:rsid w:val="00A148BD"/>
    <w:rsid w:val="00A22607"/>
    <w:rsid w:val="00A335BB"/>
    <w:rsid w:val="00A36CEB"/>
    <w:rsid w:val="00A633C7"/>
    <w:rsid w:val="00A63CFA"/>
    <w:rsid w:val="00AA5AA6"/>
    <w:rsid w:val="00AA6422"/>
    <w:rsid w:val="00AB4877"/>
    <w:rsid w:val="00AB7F8E"/>
    <w:rsid w:val="00AC173B"/>
    <w:rsid w:val="00AD1FAC"/>
    <w:rsid w:val="00AD2E4D"/>
    <w:rsid w:val="00AE3E97"/>
    <w:rsid w:val="00AE7F54"/>
    <w:rsid w:val="00B00AA7"/>
    <w:rsid w:val="00B05725"/>
    <w:rsid w:val="00B17073"/>
    <w:rsid w:val="00B35788"/>
    <w:rsid w:val="00B379F2"/>
    <w:rsid w:val="00B47B29"/>
    <w:rsid w:val="00B47F0B"/>
    <w:rsid w:val="00B56D7C"/>
    <w:rsid w:val="00B75791"/>
    <w:rsid w:val="00B80204"/>
    <w:rsid w:val="00BA4413"/>
    <w:rsid w:val="00BB09D0"/>
    <w:rsid w:val="00BB3E68"/>
    <w:rsid w:val="00BB7670"/>
    <w:rsid w:val="00BC4588"/>
    <w:rsid w:val="00BD6295"/>
    <w:rsid w:val="00BE1925"/>
    <w:rsid w:val="00BE719D"/>
    <w:rsid w:val="00C205E9"/>
    <w:rsid w:val="00C25EA0"/>
    <w:rsid w:val="00C314D6"/>
    <w:rsid w:val="00C31DA2"/>
    <w:rsid w:val="00C4385F"/>
    <w:rsid w:val="00C47EFC"/>
    <w:rsid w:val="00C5007D"/>
    <w:rsid w:val="00C559DA"/>
    <w:rsid w:val="00C65A1A"/>
    <w:rsid w:val="00C7478D"/>
    <w:rsid w:val="00CC40B5"/>
    <w:rsid w:val="00CF32D7"/>
    <w:rsid w:val="00CF6AB5"/>
    <w:rsid w:val="00D02244"/>
    <w:rsid w:val="00D14D47"/>
    <w:rsid w:val="00D24E2B"/>
    <w:rsid w:val="00D326E3"/>
    <w:rsid w:val="00D42AD0"/>
    <w:rsid w:val="00D52462"/>
    <w:rsid w:val="00D612A6"/>
    <w:rsid w:val="00D8376B"/>
    <w:rsid w:val="00D908FB"/>
    <w:rsid w:val="00D94171"/>
    <w:rsid w:val="00D95EE3"/>
    <w:rsid w:val="00D97471"/>
    <w:rsid w:val="00D97598"/>
    <w:rsid w:val="00DB04F9"/>
    <w:rsid w:val="00DB5078"/>
    <w:rsid w:val="00DC1D0C"/>
    <w:rsid w:val="00DD0C59"/>
    <w:rsid w:val="00DD6032"/>
    <w:rsid w:val="00E249F0"/>
    <w:rsid w:val="00E472DB"/>
    <w:rsid w:val="00E7313E"/>
    <w:rsid w:val="00EA5820"/>
    <w:rsid w:val="00EB0E87"/>
    <w:rsid w:val="00EB28B2"/>
    <w:rsid w:val="00EC0F8B"/>
    <w:rsid w:val="00EC143B"/>
    <w:rsid w:val="00EE23C8"/>
    <w:rsid w:val="00EF62E2"/>
    <w:rsid w:val="00F03447"/>
    <w:rsid w:val="00F06B4E"/>
    <w:rsid w:val="00F13528"/>
    <w:rsid w:val="00F1383F"/>
    <w:rsid w:val="00F23F79"/>
    <w:rsid w:val="00F3148C"/>
    <w:rsid w:val="00F3242A"/>
    <w:rsid w:val="00F40BC6"/>
    <w:rsid w:val="00F41F95"/>
    <w:rsid w:val="00F554F2"/>
    <w:rsid w:val="00F64BAE"/>
    <w:rsid w:val="00F80809"/>
    <w:rsid w:val="00F81BD0"/>
    <w:rsid w:val="00F857A6"/>
    <w:rsid w:val="00F964E3"/>
    <w:rsid w:val="00FC2A27"/>
    <w:rsid w:val="00FC449F"/>
    <w:rsid w:val="00FE7508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DFC06FF"/>
  <w15:chartTrackingRefBased/>
  <w15:docId w15:val="{91EAF300-D909-4D63-8641-11C0CCCD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60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6032"/>
    <w:rPr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D60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5D1E-A6E5-4BE4-AC73-53A7B690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Dimitrina Nikolova</cp:lastModifiedBy>
  <cp:revision>25</cp:revision>
  <cp:lastPrinted>2017-11-14T11:31:00Z</cp:lastPrinted>
  <dcterms:created xsi:type="dcterms:W3CDTF">2021-10-05T12:44:00Z</dcterms:created>
  <dcterms:modified xsi:type="dcterms:W3CDTF">2024-12-09T07:46:00Z</dcterms:modified>
</cp:coreProperties>
</file>